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3087" w14:textId="4D349074" w:rsidR="00C06A72" w:rsidRDefault="00C95B85" w:rsidP="00FF541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57D6D7" wp14:editId="452BC606">
            <wp:simplePos x="0" y="0"/>
            <wp:positionH relativeFrom="margin">
              <wp:posOffset>1971675</wp:posOffset>
            </wp:positionH>
            <wp:positionV relativeFrom="paragraph">
              <wp:posOffset>-142240</wp:posOffset>
            </wp:positionV>
            <wp:extent cx="2105025" cy="491490"/>
            <wp:effectExtent l="0" t="0" r="9525" b="3810"/>
            <wp:wrapThrough wrapText="bothSides">
              <wp:wrapPolygon edited="0">
                <wp:start x="0" y="0"/>
                <wp:lineTo x="0" y="20930"/>
                <wp:lineTo x="21502" y="20930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re_Oil_&amp;_Propan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F718D" w14:textId="55FE6F1E" w:rsidR="00C06A72" w:rsidRDefault="00C06A72" w:rsidP="00FF5411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3740524" w14:textId="19436F84" w:rsidR="00C06A72" w:rsidRDefault="00C06A72" w:rsidP="00FF5411">
      <w:pPr>
        <w:jc w:val="center"/>
        <w:rPr>
          <w:b/>
          <w:sz w:val="32"/>
          <w:szCs w:val="32"/>
        </w:rPr>
      </w:pPr>
    </w:p>
    <w:p w14:paraId="54F60487" w14:textId="6ECBBD65" w:rsidR="00C06A72" w:rsidRDefault="00C06A72" w:rsidP="00FF5411">
      <w:pPr>
        <w:jc w:val="center"/>
        <w:rPr>
          <w:b/>
          <w:sz w:val="32"/>
          <w:szCs w:val="32"/>
        </w:rPr>
      </w:pPr>
    </w:p>
    <w:p w14:paraId="7D188FB2" w14:textId="77777777" w:rsidR="00006EAE" w:rsidRPr="00FF5411" w:rsidRDefault="00FF5411" w:rsidP="00FF5411">
      <w:pPr>
        <w:jc w:val="center"/>
        <w:rPr>
          <w:b/>
          <w:sz w:val="32"/>
          <w:szCs w:val="32"/>
        </w:rPr>
      </w:pPr>
      <w:r w:rsidRPr="00FF5411">
        <w:rPr>
          <w:b/>
          <w:sz w:val="32"/>
          <w:szCs w:val="32"/>
        </w:rPr>
        <w:t>SDS Disclaimer</w:t>
      </w:r>
    </w:p>
    <w:p w14:paraId="324DAC02" w14:textId="77777777" w:rsidR="00FF5411" w:rsidRDefault="00FF5411"/>
    <w:p w14:paraId="68CC8471" w14:textId="77777777" w:rsidR="00FF5411" w:rsidRDefault="00FF5411">
      <w:r>
        <w:t>Safety Professional,</w:t>
      </w:r>
    </w:p>
    <w:p w14:paraId="0901DA57" w14:textId="18ED8835" w:rsidR="00FF5411" w:rsidRDefault="00FF5411">
      <w:r>
        <w:t xml:space="preserve">A Safety Data Sheet (SDS ... formerly called Material Safety Data Sheet or MSDS) is meant to define the safety, handling and emergency response of the products </w:t>
      </w:r>
      <w:r w:rsidR="00844350">
        <w:t>CMP Energy</w:t>
      </w:r>
      <w:r>
        <w:t xml:space="preserve"> provides. Each SDS has a company/producer’s name on it. The products delivered to you did not necessarily come from the company that provided the SDS. These products are generic in nature and have a common chemical make-up regardless of the producer.</w:t>
      </w:r>
    </w:p>
    <w:p w14:paraId="2721F5AD" w14:textId="77777777" w:rsidR="00C06A72" w:rsidRDefault="00C06A72"/>
    <w:p w14:paraId="5CDABEEB" w14:textId="77777777" w:rsidR="00C06A72" w:rsidRDefault="00C06A72"/>
    <w:p w14:paraId="4EDB2BBD" w14:textId="77777777" w:rsidR="00C06A72" w:rsidRDefault="00C06A72"/>
    <w:p w14:paraId="4929E0DA" w14:textId="77777777" w:rsidR="00C06A72" w:rsidRDefault="00C06A72"/>
    <w:p w14:paraId="66A3FA50" w14:textId="77777777" w:rsidR="00C06A72" w:rsidRDefault="00C06A72"/>
    <w:p w14:paraId="3BC6B737" w14:textId="77777777" w:rsidR="00C06A72" w:rsidRDefault="00C06A72"/>
    <w:p w14:paraId="516F7EE3" w14:textId="6148FC20" w:rsidR="00C06A72" w:rsidRDefault="00C06A72"/>
    <w:p w14:paraId="47FD38A8" w14:textId="5873677C" w:rsidR="00C95B85" w:rsidRDefault="00C95B85"/>
    <w:p w14:paraId="5E55F3CF" w14:textId="22773E64" w:rsidR="00C95B85" w:rsidRDefault="00C95B85"/>
    <w:p w14:paraId="53A15546" w14:textId="6F513B30" w:rsidR="00C95B85" w:rsidRDefault="00C95B85"/>
    <w:p w14:paraId="5FA63A70" w14:textId="6F616C7B" w:rsidR="00C95B85" w:rsidRDefault="00C95B85"/>
    <w:p w14:paraId="078BA8F1" w14:textId="77777777" w:rsidR="000F20C7" w:rsidRDefault="000F20C7"/>
    <w:p w14:paraId="307BA2CC" w14:textId="2295C017" w:rsidR="00C95B85" w:rsidRDefault="000F20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F4D1" wp14:editId="0026E665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5962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F947F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46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" strokecolor="#4579b8 [3044]">
                <w10:wrap anchorx="margin"/>
              </v:line>
            </w:pict>
          </mc:Fallback>
        </mc:AlternateContent>
      </w:r>
    </w:p>
    <w:p w14:paraId="7340B0F8" w14:textId="2E9A9F79" w:rsidR="00C95B85" w:rsidRPr="000F20C7" w:rsidRDefault="00844350" w:rsidP="00C95B85">
      <w:pPr>
        <w:spacing w:after="0"/>
        <w:jc w:val="center"/>
        <w:rPr>
          <w:rFonts w:ascii="Eras Demi ITC" w:hAnsi="Eras Demi ITC"/>
          <w:b/>
        </w:rPr>
      </w:pPr>
      <w:r>
        <w:rPr>
          <w:rFonts w:ascii="Eras Demi ITC" w:hAnsi="Eras Demi ITC"/>
          <w:b/>
        </w:rPr>
        <w:t>CMP Energy</w:t>
      </w:r>
    </w:p>
    <w:p w14:paraId="5B306AD3" w14:textId="5449550D" w:rsidR="00C95B85" w:rsidRPr="00C95B85" w:rsidRDefault="00844350" w:rsidP="00844350">
      <w:pPr>
        <w:spacing w:after="0"/>
        <w:jc w:val="center"/>
        <w:rPr>
          <w:rFonts w:ascii="Eras Demi ITC" w:hAnsi="Eras Demi ITC"/>
        </w:rPr>
      </w:pPr>
      <w:r w:rsidRPr="00844350">
        <w:rPr>
          <w:rFonts w:ascii="Eras Demi ITC" w:hAnsi="Eras Demi ITC"/>
        </w:rPr>
        <w:t>2719 Walton Street</w:t>
      </w:r>
      <w:r>
        <w:rPr>
          <w:rFonts w:ascii="Eras Demi ITC" w:hAnsi="Eras Demi ITC"/>
        </w:rPr>
        <w:t xml:space="preserve">, </w:t>
      </w:r>
      <w:r w:rsidRPr="00844350">
        <w:rPr>
          <w:rFonts w:ascii="Eras Demi ITC" w:hAnsi="Eras Demi ITC"/>
        </w:rPr>
        <w:t>Phillipsburg, PA 16866</w:t>
      </w:r>
      <w:r w:rsidR="00C95B85" w:rsidRPr="00C95B85">
        <w:rPr>
          <w:rFonts w:ascii="Eras Demi ITC" w:hAnsi="Eras Demi ITC"/>
        </w:rPr>
        <w:t xml:space="preserve">   </w:t>
      </w:r>
      <w:r w:rsidR="000F20C7">
        <w:rPr>
          <w:rFonts w:ascii="Eras Demi ITC" w:hAnsi="Eras Demi ITC"/>
        </w:rPr>
        <w:t xml:space="preserve">     </w:t>
      </w:r>
      <w:r w:rsidR="00C95B85" w:rsidRPr="00C95B85">
        <w:rPr>
          <w:rFonts w:ascii="Eras Demi ITC" w:hAnsi="Eras Demi ITC"/>
        </w:rPr>
        <w:t xml:space="preserve">  </w:t>
      </w:r>
      <w:r w:rsidRPr="00844350">
        <w:rPr>
          <w:rFonts w:ascii="Eras Demi ITC" w:hAnsi="Eras Demi ITC"/>
        </w:rPr>
        <w:t>800-242-1317</w:t>
      </w:r>
    </w:p>
    <w:p w14:paraId="3195DB1E" w14:textId="337A5EF6" w:rsidR="00C95B85" w:rsidRPr="00C95B85" w:rsidRDefault="00844350" w:rsidP="00C95B85">
      <w:pPr>
        <w:jc w:val="center"/>
        <w:rPr>
          <w:rFonts w:ascii="Eras Demi ITC" w:hAnsi="Eras Demi ITC"/>
          <w:spacing w:val="20"/>
        </w:rPr>
      </w:pPr>
      <w:r w:rsidRPr="00844350">
        <w:rPr>
          <w:rFonts w:ascii="Eras Demi ITC" w:hAnsi="Eras Demi ITC"/>
          <w:spacing w:val="20"/>
        </w:rPr>
        <w:t>cmpenergy.com</w:t>
      </w:r>
    </w:p>
    <w:sectPr w:rsidR="00C95B85" w:rsidRPr="00C95B85" w:rsidSect="000F20C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411"/>
    <w:rsid w:val="00006EAE"/>
    <w:rsid w:val="000F20C7"/>
    <w:rsid w:val="002E1F5B"/>
    <w:rsid w:val="00447578"/>
    <w:rsid w:val="006969C7"/>
    <w:rsid w:val="00844350"/>
    <w:rsid w:val="00C06A72"/>
    <w:rsid w:val="00C95B85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55AC"/>
  <w15:docId w15:val="{36B3E81B-793F-45B6-98B4-2CABCCCC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debbie-pc</dc:creator>
  <cp:lastModifiedBy>Joan Beahm</cp:lastModifiedBy>
  <cp:revision>3</cp:revision>
  <dcterms:created xsi:type="dcterms:W3CDTF">2018-06-06T00:57:00Z</dcterms:created>
  <dcterms:modified xsi:type="dcterms:W3CDTF">2018-06-06T00:58:00Z</dcterms:modified>
</cp:coreProperties>
</file>